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AFDF" w14:textId="087F993D" w:rsidR="00DC6409" w:rsidRPr="005100E6" w:rsidRDefault="007D1604">
      <w:pPr>
        <w:rPr>
          <w:rFonts w:ascii="Calibri" w:hAnsi="Calibri" w:cs="Calibri"/>
        </w:rPr>
      </w:pPr>
      <w:r w:rsidRPr="005100E6">
        <w:rPr>
          <w:noProof/>
        </w:rPr>
        <mc:AlternateContent>
          <mc:Choice Requires="wpg">
            <w:drawing>
              <wp:anchor distT="0" distB="0" distL="114300" distR="114300" simplePos="0" relativeHeight="15728640" behindDoc="0" locked="0" layoutInCell="1" allowOverlap="1" wp14:anchorId="085070DA" wp14:editId="11060083">
                <wp:simplePos x="0" y="0"/>
                <wp:positionH relativeFrom="page">
                  <wp:posOffset>5101590</wp:posOffset>
                </wp:positionH>
                <wp:positionV relativeFrom="page">
                  <wp:posOffset>0</wp:posOffset>
                </wp:positionV>
                <wp:extent cx="2461895" cy="2461895"/>
                <wp:effectExtent l="0" t="0" r="1905" b="1905"/>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1895" cy="2461895"/>
                          <a:chOff x="8034" y="0"/>
                          <a:chExt cx="3877" cy="3877"/>
                        </a:xfrm>
                      </wpg:grpSpPr>
                      <wps:wsp>
                        <wps:cNvPr id="7" name="docshape2"/>
                        <wps:cNvSpPr>
                          <a:spLocks/>
                        </wps:cNvSpPr>
                        <wps:spPr bwMode="auto">
                          <a:xfrm>
                            <a:off x="8033" y="0"/>
                            <a:ext cx="3877" cy="3877"/>
                          </a:xfrm>
                          <a:custGeom>
                            <a:avLst/>
                            <a:gdLst>
                              <a:gd name="T0" fmla="+- 0 8034 8034"/>
                              <a:gd name="T1" fmla="*/ T0 w 3877"/>
                              <a:gd name="T2" fmla="*/ 0 h 3877"/>
                              <a:gd name="T3" fmla="+- 0 11910 8034"/>
                              <a:gd name="T4" fmla="*/ T3 w 3877"/>
                              <a:gd name="T5" fmla="*/ 0 h 3877"/>
                              <a:gd name="T6" fmla="+- 0 11910 8034"/>
                              <a:gd name="T7" fmla="*/ T6 w 3877"/>
                              <a:gd name="T8" fmla="*/ 3876 h 3877"/>
                              <a:gd name="T9" fmla="+- 0 8034 8034"/>
                              <a:gd name="T10" fmla="*/ T9 w 3877"/>
                              <a:gd name="T11" fmla="*/ 0 h 3877"/>
                            </a:gdLst>
                            <a:ahLst/>
                            <a:cxnLst>
                              <a:cxn ang="0">
                                <a:pos x="T1" y="T2"/>
                              </a:cxn>
                              <a:cxn ang="0">
                                <a:pos x="T4" y="T5"/>
                              </a:cxn>
                              <a:cxn ang="0">
                                <a:pos x="T7" y="T8"/>
                              </a:cxn>
                              <a:cxn ang="0">
                                <a:pos x="T10" y="T11"/>
                              </a:cxn>
                            </a:cxnLst>
                            <a:rect l="0" t="0" r="r" b="b"/>
                            <a:pathLst>
                              <a:path w="3877" h="3877">
                                <a:moveTo>
                                  <a:pt x="0" y="0"/>
                                </a:moveTo>
                                <a:lnTo>
                                  <a:pt x="3876" y="0"/>
                                </a:lnTo>
                                <a:lnTo>
                                  <a:pt x="3876" y="3876"/>
                                </a:lnTo>
                                <a:lnTo>
                                  <a:pt x="0" y="0"/>
                                </a:lnTo>
                                <a:close/>
                              </a:path>
                            </a:pathLst>
                          </a:custGeom>
                          <a:solidFill>
                            <a:srgbClr val="FF9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3"/>
                        <wps:cNvSpPr>
                          <a:spLocks/>
                        </wps:cNvSpPr>
                        <wps:spPr bwMode="auto">
                          <a:xfrm>
                            <a:off x="8792" y="4"/>
                            <a:ext cx="3118" cy="3103"/>
                          </a:xfrm>
                          <a:custGeom>
                            <a:avLst/>
                            <a:gdLst>
                              <a:gd name="T0" fmla="+- 0 8793 8793"/>
                              <a:gd name="T1" fmla="*/ T0 w 3118"/>
                              <a:gd name="T2" fmla="+- 0 5 5"/>
                              <a:gd name="T3" fmla="*/ 5 h 3103"/>
                              <a:gd name="T4" fmla="+- 0 11910 8793"/>
                              <a:gd name="T5" fmla="*/ T4 w 3118"/>
                              <a:gd name="T6" fmla="+- 0 5 5"/>
                              <a:gd name="T7" fmla="*/ 5 h 3103"/>
                              <a:gd name="T8" fmla="+- 0 11910 8793"/>
                              <a:gd name="T9" fmla="*/ T8 w 3118"/>
                              <a:gd name="T10" fmla="+- 0 3107 5"/>
                              <a:gd name="T11" fmla="*/ 3107 h 3103"/>
                              <a:gd name="T12" fmla="+- 0 8793 8793"/>
                              <a:gd name="T13" fmla="*/ T12 w 3118"/>
                              <a:gd name="T14" fmla="+- 0 5 5"/>
                              <a:gd name="T15" fmla="*/ 5 h 3103"/>
                            </a:gdLst>
                            <a:ahLst/>
                            <a:cxnLst>
                              <a:cxn ang="0">
                                <a:pos x="T1" y="T3"/>
                              </a:cxn>
                              <a:cxn ang="0">
                                <a:pos x="T5" y="T7"/>
                              </a:cxn>
                              <a:cxn ang="0">
                                <a:pos x="T9" y="T11"/>
                              </a:cxn>
                              <a:cxn ang="0">
                                <a:pos x="T13" y="T15"/>
                              </a:cxn>
                            </a:cxnLst>
                            <a:rect l="0" t="0" r="r" b="b"/>
                            <a:pathLst>
                              <a:path w="3118" h="3103">
                                <a:moveTo>
                                  <a:pt x="0" y="0"/>
                                </a:moveTo>
                                <a:lnTo>
                                  <a:pt x="3117" y="0"/>
                                </a:lnTo>
                                <a:lnTo>
                                  <a:pt x="3117" y="3102"/>
                                </a:lnTo>
                                <a:lnTo>
                                  <a:pt x="0" y="0"/>
                                </a:lnTo>
                                <a:close/>
                              </a:path>
                            </a:pathLst>
                          </a:custGeom>
                          <a:solidFill>
                            <a:srgbClr val="00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10583" id="docshapegroup1" o:spid="_x0000_s1026" style="position:absolute;margin-left:401.7pt;margin-top:0;width:193.85pt;height:193.85pt;z-index:15728640;mso-position-horizontal-relative:page;mso-position-vertical-relative:page" coordorigin="8034" coordsize="3877,38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">
                <v:shape id="docshape2" o:spid="_x0000_s1027" style="position:absolute;left:8033;width:3877;height:3877;visibility:visible;mso-wrap-style:square;v-text-anchor:top" coordsize="3877,38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" path="m,l3876,r,3876l,xe" fillcolor="#ff904d" stroked="f">
                  <v:path arrowok="t" o:connecttype="custom" o:connectlocs="0,0;3876,0;3876,3876;0,0" o:connectangles="0,0,0,0"/>
                </v:shape>
                <v:shape id="docshape3" o:spid="_x0000_s1028" style="position:absolute;left:8792;top:4;width:3118;height:3103;visibility:visible;mso-wrap-style:square;v-text-anchor:top" coordsize="3118,31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" path="m,l3117,r,3102l,xe" fillcolor="#003753" stroked="f">
                  <v:path arrowok="t" o:connecttype="custom" o:connectlocs="0,5;3117,5;3117,3107;0,5" o:connectangles="0,0,0,0"/>
                </v:shape>
                <w10:wrap anchorx="page" anchory="page"/>
              </v:group>
            </w:pict>
          </mc:Fallback>
        </mc:AlternateContent>
      </w:r>
    </w:p>
    <w:p w14:paraId="127DA9B3" w14:textId="77777777" w:rsidR="00DC6409" w:rsidRPr="005100E6" w:rsidRDefault="00DC6409">
      <w:pPr>
        <w:rPr>
          <w:rFonts w:ascii="Calibri" w:hAnsi="Calibri" w:cs="Calibri"/>
        </w:rPr>
      </w:pPr>
    </w:p>
    <w:p w14:paraId="79E3E787" w14:textId="77777777" w:rsidR="00DC6409" w:rsidRPr="005100E6" w:rsidRDefault="00DC6409">
      <w:pPr>
        <w:spacing w:before="8"/>
        <w:rPr>
          <w:rFonts w:ascii="Calibri" w:hAnsi="Calibri" w:cs="Calibri"/>
        </w:rPr>
      </w:pPr>
    </w:p>
    <w:p w14:paraId="37362C64" w14:textId="77777777" w:rsidR="00DC6409" w:rsidRPr="005100E6" w:rsidRDefault="00101C92" w:rsidP="00E10B87">
      <w:pPr>
        <w:ind w:left="107" w:hanging="107"/>
        <w:rPr>
          <w:rFonts w:ascii="Calibri" w:hAnsi="Calibri" w:cs="Calibri"/>
        </w:rPr>
      </w:pPr>
      <w:r w:rsidRPr="005100E6">
        <w:rPr>
          <w:rFonts w:ascii="Calibri" w:hAnsi="Calibri" w:cs="Calibri"/>
          <w:noProof/>
        </w:rPr>
        <w:drawing>
          <wp:inline distT="0" distB="0" distL="0" distR="0" wp14:anchorId="1F2EAEA4" wp14:editId="5CEE7C61">
            <wp:extent cx="3124553" cy="7787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124553" cy="778764"/>
                    </a:xfrm>
                    <a:prstGeom prst="rect">
                      <a:avLst/>
                    </a:prstGeom>
                  </pic:spPr>
                </pic:pic>
              </a:graphicData>
            </a:graphic>
          </wp:inline>
        </w:drawing>
      </w:r>
    </w:p>
    <w:p w14:paraId="3451C608" w14:textId="77777777" w:rsidR="008011A8" w:rsidRPr="005100E6" w:rsidRDefault="008011A8">
      <w:pPr>
        <w:ind w:left="107"/>
        <w:rPr>
          <w:rFonts w:ascii="Calibri" w:hAnsi="Calibri" w:cs="Calibri"/>
        </w:rPr>
      </w:pPr>
    </w:p>
    <w:p w14:paraId="4026E23E" w14:textId="77777777" w:rsidR="008011A8" w:rsidRPr="005100E6" w:rsidRDefault="008011A8">
      <w:pPr>
        <w:ind w:left="107"/>
        <w:rPr>
          <w:rFonts w:ascii="Calibri" w:hAnsi="Calibri" w:cs="Calibri"/>
        </w:rPr>
      </w:pPr>
    </w:p>
    <w:p w14:paraId="2EC24D59" w14:textId="77777777" w:rsidR="008011A8" w:rsidRPr="005100E6" w:rsidRDefault="008011A8" w:rsidP="008011A8">
      <w:pPr>
        <w:ind w:left="107" w:firstLine="460"/>
        <w:rPr>
          <w:rFonts w:ascii="Calibri" w:hAnsi="Calibri" w:cs="Calibri"/>
        </w:rPr>
      </w:pPr>
    </w:p>
    <w:p w14:paraId="6F1E2D97" w14:textId="77777777" w:rsidR="008011A8" w:rsidRPr="005100E6" w:rsidRDefault="008011A8" w:rsidP="008011A8">
      <w:pPr>
        <w:ind w:left="107" w:firstLine="460"/>
        <w:rPr>
          <w:rFonts w:ascii="Calibri" w:hAnsi="Calibri" w:cs="Calibri"/>
        </w:rPr>
      </w:pPr>
    </w:p>
    <w:p w14:paraId="73C7E706" w14:textId="77777777" w:rsidR="005F3D77" w:rsidRPr="005100E6" w:rsidRDefault="00E10B87" w:rsidP="005F3D77">
      <w:pPr>
        <w:ind w:left="567"/>
        <w:rPr>
          <w:rFonts w:ascii="Calibri" w:hAnsi="Calibri" w:cs="Calibri"/>
        </w:rPr>
      </w:pPr>
      <w:r w:rsidRPr="005100E6">
        <w:rPr>
          <w:rFonts w:ascii="Calibri" w:hAnsi="Calibri" w:cs="Calibri"/>
        </w:rPr>
        <w:t>May 2, 2022</w:t>
      </w:r>
    </w:p>
    <w:p w14:paraId="56F6C40B" w14:textId="77777777" w:rsidR="00E10B87" w:rsidRPr="005100E6" w:rsidRDefault="00E10B87" w:rsidP="00E10B87">
      <w:pPr>
        <w:ind w:left="567"/>
        <w:rPr>
          <w:rFonts w:cstheme="minorHAnsi"/>
        </w:rPr>
      </w:pPr>
    </w:p>
    <w:p w14:paraId="53CBC55E" w14:textId="77777777" w:rsidR="00E10B87" w:rsidRPr="005100E6" w:rsidRDefault="00E10B87" w:rsidP="00E10B87">
      <w:pPr>
        <w:ind w:left="567"/>
        <w:rPr>
          <w:rFonts w:cstheme="minorHAnsi"/>
        </w:rPr>
      </w:pPr>
    </w:p>
    <w:p w14:paraId="4B5F8C27" w14:textId="77777777" w:rsidR="00E10B87" w:rsidRPr="005100E6" w:rsidRDefault="00E10B87" w:rsidP="00E10B87">
      <w:pPr>
        <w:widowControl/>
        <w:autoSpaceDE/>
        <w:autoSpaceDN/>
        <w:spacing w:before="100" w:beforeAutospacing="1" w:after="100" w:afterAutospacing="1"/>
        <w:ind w:left="567"/>
        <w:rPr>
          <w:rFonts w:eastAsia="Times New Roman" w:cstheme="minorHAnsi"/>
          <w:lang w:val="en-NZ" w:eastAsia="en-GB"/>
        </w:rPr>
      </w:pPr>
      <w:r w:rsidRPr="005100E6">
        <w:rPr>
          <w:rFonts w:eastAsia="Times New Roman" w:cstheme="minorHAnsi"/>
          <w:lang w:val="en-NZ" w:eastAsia="en-GB"/>
        </w:rPr>
        <w:t>The Driving Change Network represent Community Driving Programme providers</w:t>
      </w:r>
      <w:r w:rsidR="00BC5433" w:rsidRPr="005100E6">
        <w:rPr>
          <w:rFonts w:eastAsia="Times New Roman" w:cstheme="minorHAnsi"/>
          <w:lang w:val="en-NZ" w:eastAsia="en-GB"/>
        </w:rPr>
        <w:t xml:space="preserve"> throughout New Zealand who work to assist people learning to drive who are unable to overcome individual barriers to gaining a full licence on their own.  We </w:t>
      </w:r>
      <w:r w:rsidRPr="005100E6">
        <w:rPr>
          <w:rFonts w:eastAsia="Times New Roman" w:cstheme="minorHAnsi"/>
          <w:lang w:val="en-NZ" w:eastAsia="en-GB"/>
        </w:rPr>
        <w:t xml:space="preserve">submit on behalf of our membership that a </w:t>
      </w:r>
      <w:r w:rsidR="00BC5433" w:rsidRPr="005100E6">
        <w:rPr>
          <w:rFonts w:eastAsia="Times New Roman" w:cstheme="minorHAnsi"/>
          <w:lang w:val="en-NZ" w:eastAsia="en-GB"/>
        </w:rPr>
        <w:t>C</w:t>
      </w:r>
      <w:r w:rsidRPr="005100E6">
        <w:rPr>
          <w:rFonts w:eastAsia="Times New Roman" w:cstheme="minorHAnsi"/>
          <w:lang w:val="en-NZ" w:eastAsia="en-GB"/>
        </w:rPr>
        <w:t xml:space="preserve">lass 1 driver licence is more public good than private good, and should be funded accordingly. Key points </w:t>
      </w:r>
      <w:r w:rsidR="00BC5433" w:rsidRPr="005100E6">
        <w:rPr>
          <w:rFonts w:eastAsia="Times New Roman" w:cstheme="minorHAnsi"/>
          <w:lang w:val="en-NZ" w:eastAsia="en-GB"/>
        </w:rPr>
        <w:t xml:space="preserve">to this </w:t>
      </w:r>
      <w:r w:rsidRPr="005100E6">
        <w:rPr>
          <w:rFonts w:eastAsia="Times New Roman" w:cstheme="minorHAnsi"/>
          <w:lang w:val="en-NZ" w:eastAsia="en-GB"/>
        </w:rPr>
        <w:t>include:</w:t>
      </w:r>
    </w:p>
    <w:p w14:paraId="2B908850" w14:textId="77777777" w:rsidR="00E10B87" w:rsidRPr="005100E6" w:rsidRDefault="00E10B87" w:rsidP="00BC5433">
      <w:pPr>
        <w:widowControl/>
        <w:numPr>
          <w:ilvl w:val="0"/>
          <w:numId w:val="1"/>
        </w:numPr>
        <w:tabs>
          <w:tab w:val="clear" w:pos="720"/>
          <w:tab w:val="num" w:pos="1418"/>
        </w:tabs>
        <w:autoSpaceDE/>
        <w:autoSpaceDN/>
        <w:spacing w:before="100" w:beforeAutospacing="1" w:after="100" w:afterAutospacing="1"/>
        <w:ind w:left="1134" w:hanging="414"/>
        <w:rPr>
          <w:rFonts w:eastAsia="Times New Roman" w:cstheme="minorHAnsi"/>
          <w:lang w:val="en-NZ" w:eastAsia="en-GB"/>
        </w:rPr>
      </w:pPr>
      <w:r w:rsidRPr="005100E6">
        <w:rPr>
          <w:rFonts w:eastAsia="Times New Roman" w:cstheme="minorHAnsi"/>
          <w:lang w:val="en-NZ" w:eastAsia="en-GB"/>
        </w:rPr>
        <w:t>Ensuring people have access to driver training and a class 1 licence enables people to meet their basic needs, including accessing work, healthcare, education and other basic services - reducing dependence on others and increasing overall societal productivity and wellbeing.</w:t>
      </w:r>
    </w:p>
    <w:p w14:paraId="62CA3E3A" w14:textId="77777777" w:rsidR="00E10B87" w:rsidRPr="005100E6" w:rsidRDefault="00E10B87" w:rsidP="00BC5433">
      <w:pPr>
        <w:widowControl/>
        <w:numPr>
          <w:ilvl w:val="0"/>
          <w:numId w:val="1"/>
        </w:numPr>
        <w:tabs>
          <w:tab w:val="clear" w:pos="720"/>
          <w:tab w:val="num" w:pos="1134"/>
        </w:tabs>
        <w:autoSpaceDE/>
        <w:autoSpaceDN/>
        <w:spacing w:before="100" w:beforeAutospacing="1" w:after="100" w:afterAutospacing="1"/>
        <w:ind w:left="1134" w:hanging="425"/>
        <w:rPr>
          <w:rFonts w:eastAsia="Times New Roman" w:cstheme="minorHAnsi"/>
          <w:i/>
          <w:iCs/>
          <w:lang w:val="en-NZ" w:eastAsia="en-GB"/>
        </w:rPr>
      </w:pPr>
      <w:r w:rsidRPr="005100E6">
        <w:rPr>
          <w:rFonts w:eastAsia="Times New Roman" w:cstheme="minorHAnsi"/>
          <w:lang w:val="en-NZ" w:eastAsia="en-GB"/>
        </w:rPr>
        <w:t xml:space="preserve">Ensuring everyone possible </w:t>
      </w:r>
      <w:r w:rsidR="00BC5433" w:rsidRPr="005100E6">
        <w:rPr>
          <w:rFonts w:eastAsia="Times New Roman" w:cstheme="minorHAnsi"/>
          <w:lang w:val="en-NZ" w:eastAsia="en-GB"/>
        </w:rPr>
        <w:t>progress to</w:t>
      </w:r>
      <w:r w:rsidRPr="005100E6">
        <w:rPr>
          <w:rFonts w:eastAsia="Times New Roman" w:cstheme="minorHAnsi"/>
          <w:lang w:val="en-NZ" w:eastAsia="en-GB"/>
        </w:rPr>
        <w:t xml:space="preserve"> a full Class 1 driver licence also enables </w:t>
      </w:r>
      <w:r w:rsidR="00BC5433" w:rsidRPr="005100E6">
        <w:rPr>
          <w:rFonts w:eastAsia="Times New Roman" w:cstheme="minorHAnsi"/>
          <w:lang w:val="en-NZ" w:eastAsia="en-GB"/>
        </w:rPr>
        <w:t xml:space="preserve">  </w:t>
      </w:r>
      <w:r w:rsidRPr="005100E6">
        <w:rPr>
          <w:rFonts w:eastAsia="Times New Roman" w:cstheme="minorHAnsi"/>
          <w:lang w:val="en-NZ" w:eastAsia="en-GB"/>
        </w:rPr>
        <w:t>New Zealand to have a more productive workforce and lower benefit dependence</w:t>
      </w:r>
      <w:r w:rsidR="00A63274" w:rsidRPr="005100E6">
        <w:rPr>
          <w:rFonts w:eastAsia="Times New Roman" w:cstheme="minorHAnsi"/>
          <w:lang w:val="en-NZ" w:eastAsia="en-GB"/>
        </w:rPr>
        <w:t>.</w:t>
      </w:r>
      <w:r w:rsidR="00BC5433" w:rsidRPr="005100E6">
        <w:rPr>
          <w:rFonts w:eastAsia="Times New Roman" w:cstheme="minorHAnsi"/>
          <w:lang w:val="en-NZ" w:eastAsia="en-GB"/>
        </w:rPr>
        <w:t xml:space="preserve"> </w:t>
      </w:r>
    </w:p>
    <w:p w14:paraId="03C216C2" w14:textId="77777777" w:rsidR="00E10B87" w:rsidRPr="005100E6" w:rsidRDefault="00A63274" w:rsidP="00A63274">
      <w:pPr>
        <w:widowControl/>
        <w:numPr>
          <w:ilvl w:val="0"/>
          <w:numId w:val="1"/>
        </w:numPr>
        <w:autoSpaceDE/>
        <w:autoSpaceDN/>
        <w:spacing w:before="100" w:beforeAutospacing="1" w:after="100" w:afterAutospacing="1"/>
        <w:ind w:left="1134" w:hanging="425"/>
        <w:rPr>
          <w:rFonts w:eastAsia="Times New Roman" w:cstheme="minorHAnsi"/>
          <w:lang w:val="en-NZ" w:eastAsia="en-GB"/>
        </w:rPr>
      </w:pPr>
      <w:r w:rsidRPr="005100E6">
        <w:rPr>
          <w:rFonts w:eastAsia="Times New Roman" w:cstheme="minorHAnsi"/>
          <w:lang w:val="en-NZ" w:eastAsia="en-GB"/>
        </w:rPr>
        <w:t>Barriers to driver licensing</w:t>
      </w:r>
      <w:r w:rsidR="00E10B87" w:rsidRPr="005100E6">
        <w:rPr>
          <w:rFonts w:eastAsia="Times New Roman" w:cstheme="minorHAnsi"/>
          <w:lang w:val="en-NZ" w:eastAsia="en-GB"/>
        </w:rPr>
        <w:t xml:space="preserve"> </w:t>
      </w:r>
      <w:r w:rsidRPr="005100E6">
        <w:rPr>
          <w:rFonts w:eastAsia="Times New Roman" w:cstheme="minorHAnsi"/>
          <w:lang w:val="en-NZ" w:eastAsia="en-GB"/>
        </w:rPr>
        <w:t>can</w:t>
      </w:r>
      <w:r w:rsidR="00E10B87" w:rsidRPr="005100E6">
        <w:rPr>
          <w:rFonts w:eastAsia="Times New Roman" w:cstheme="minorHAnsi"/>
          <w:lang w:val="en-NZ" w:eastAsia="en-GB"/>
        </w:rPr>
        <w:t xml:space="preserve"> lock in cyclical inequalities for families, </w:t>
      </w:r>
      <w:r w:rsidR="00C85470" w:rsidRPr="005100E6">
        <w:rPr>
          <w:rFonts w:eastAsia="Times New Roman" w:cstheme="minorHAnsi"/>
          <w:lang w:val="en-NZ" w:eastAsia="en-GB"/>
        </w:rPr>
        <w:t xml:space="preserve">such as inability to fund lessons, </w:t>
      </w:r>
      <w:r w:rsidR="00E10B87" w:rsidRPr="005100E6">
        <w:rPr>
          <w:rFonts w:eastAsia="Times New Roman" w:cstheme="minorHAnsi"/>
          <w:lang w:val="en-NZ" w:eastAsia="en-GB"/>
        </w:rPr>
        <w:t xml:space="preserve">licence fees and </w:t>
      </w:r>
      <w:r w:rsidRPr="005100E6">
        <w:rPr>
          <w:rFonts w:eastAsia="Times New Roman" w:cstheme="minorHAnsi"/>
          <w:lang w:val="en-NZ" w:eastAsia="en-GB"/>
        </w:rPr>
        <w:t>to purchase and</w:t>
      </w:r>
      <w:r w:rsidR="00E10B87" w:rsidRPr="005100E6">
        <w:rPr>
          <w:rFonts w:eastAsia="Times New Roman" w:cstheme="minorHAnsi"/>
          <w:lang w:val="en-NZ" w:eastAsia="en-GB"/>
        </w:rPr>
        <w:t xml:space="preserve"> maintain a road-legal </w:t>
      </w:r>
      <w:r w:rsidR="00C85470" w:rsidRPr="005100E6">
        <w:rPr>
          <w:rFonts w:eastAsia="Times New Roman" w:cstheme="minorHAnsi"/>
          <w:lang w:val="en-NZ" w:eastAsia="en-GB"/>
        </w:rPr>
        <w:t>vehicle.  This can affect their ability to move themselves and future generations into better employment opportunities.</w:t>
      </w:r>
    </w:p>
    <w:p w14:paraId="47EFC23B" w14:textId="77777777" w:rsidR="00E10B87" w:rsidRPr="005100E6" w:rsidRDefault="00C85470" w:rsidP="00A63274">
      <w:pPr>
        <w:widowControl/>
        <w:numPr>
          <w:ilvl w:val="0"/>
          <w:numId w:val="1"/>
        </w:numPr>
        <w:tabs>
          <w:tab w:val="clear" w:pos="720"/>
          <w:tab w:val="num" w:pos="1134"/>
        </w:tabs>
        <w:autoSpaceDE/>
        <w:autoSpaceDN/>
        <w:spacing w:before="100" w:beforeAutospacing="1" w:after="100" w:afterAutospacing="1"/>
        <w:ind w:left="1134" w:hanging="414"/>
        <w:rPr>
          <w:rFonts w:eastAsia="Times New Roman" w:cstheme="minorHAnsi"/>
          <w:lang w:val="en-NZ" w:eastAsia="en-GB"/>
        </w:rPr>
      </w:pPr>
      <w:r w:rsidRPr="005100E6">
        <w:rPr>
          <w:rFonts w:eastAsia="Times New Roman" w:cstheme="minorHAnsi"/>
          <w:lang w:val="en-NZ" w:eastAsia="en-GB"/>
        </w:rPr>
        <w:t>Families facing licensing barriers</w:t>
      </w:r>
      <w:r w:rsidR="00E10B87" w:rsidRPr="005100E6">
        <w:rPr>
          <w:rFonts w:eastAsia="Times New Roman" w:cstheme="minorHAnsi"/>
          <w:lang w:val="en-NZ" w:eastAsia="en-GB"/>
        </w:rPr>
        <w:t xml:space="preserve"> are more likely to become trapped in the Justice system through driver licencing </w:t>
      </w:r>
      <w:r w:rsidRPr="005100E6">
        <w:rPr>
          <w:rFonts w:eastAsia="Times New Roman" w:cstheme="minorHAnsi"/>
          <w:lang w:val="en-NZ" w:eastAsia="en-GB"/>
        </w:rPr>
        <w:t xml:space="preserve">infringements with many risking driving unlicenced. </w:t>
      </w:r>
      <w:r w:rsidR="00E10B87" w:rsidRPr="005100E6">
        <w:rPr>
          <w:rFonts w:eastAsia="Times New Roman" w:cstheme="minorHAnsi"/>
          <w:lang w:val="en-NZ" w:eastAsia="en-GB"/>
        </w:rPr>
        <w:t> </w:t>
      </w:r>
    </w:p>
    <w:p w14:paraId="53FB1C49" w14:textId="77777777" w:rsidR="00734809" w:rsidRPr="005100E6" w:rsidRDefault="00734809" w:rsidP="00862E87">
      <w:pPr>
        <w:widowControl/>
        <w:autoSpaceDE/>
        <w:autoSpaceDN/>
        <w:ind w:left="360" w:firstLine="207"/>
        <w:rPr>
          <w:rFonts w:eastAsia="Times New Roman" w:cstheme="minorHAnsi"/>
          <w:b/>
          <w:bCs/>
          <w:lang w:val="en-NZ" w:eastAsia="en-GB"/>
        </w:rPr>
      </w:pPr>
      <w:r w:rsidRPr="005100E6">
        <w:rPr>
          <w:rFonts w:eastAsia="Times New Roman" w:cstheme="minorHAnsi"/>
          <w:b/>
          <w:bCs/>
          <w:lang w:val="en-NZ" w:eastAsia="en-GB"/>
        </w:rPr>
        <w:t>Changes to driver licence and testing fees</w:t>
      </w:r>
    </w:p>
    <w:p w14:paraId="637907F7" w14:textId="2EBB376C" w:rsidR="00862E87" w:rsidRPr="005100E6" w:rsidRDefault="00734809" w:rsidP="00862E87">
      <w:pPr>
        <w:widowControl/>
        <w:autoSpaceDE/>
        <w:autoSpaceDN/>
        <w:spacing w:before="100" w:beforeAutospacing="1" w:after="100" w:afterAutospacing="1"/>
        <w:ind w:left="567"/>
        <w:rPr>
          <w:rFonts w:eastAsia="Times New Roman" w:cstheme="minorHAnsi"/>
          <w:lang w:val="en-NZ" w:eastAsia="en-GB"/>
        </w:rPr>
      </w:pPr>
      <w:r w:rsidRPr="005100E6">
        <w:rPr>
          <w:rFonts w:eastAsia="Times New Roman" w:cstheme="minorHAnsi"/>
          <w:lang w:val="en-NZ" w:eastAsia="en-GB"/>
        </w:rPr>
        <w:t>While we recognise that the removal of the resit fees may have the benefits of;</w:t>
      </w:r>
      <w:r w:rsidRPr="005100E6">
        <w:rPr>
          <w:rFonts w:eastAsia="Times New Roman" w:cstheme="minorHAnsi"/>
          <w:lang w:val="en-NZ" w:eastAsia="en-GB"/>
        </w:rPr>
        <w:br/>
        <w:t>-  redu</w:t>
      </w:r>
      <w:r w:rsidR="00862E87" w:rsidRPr="005100E6">
        <w:rPr>
          <w:rFonts w:eastAsia="Times New Roman" w:cstheme="minorHAnsi"/>
          <w:lang w:val="en-NZ" w:eastAsia="en-GB"/>
        </w:rPr>
        <w:t>cing pooling</w:t>
      </w:r>
      <w:r w:rsidR="00862E87" w:rsidRPr="005100E6">
        <w:rPr>
          <w:rFonts w:eastAsia="Times New Roman" w:cstheme="minorHAnsi"/>
          <w:lang w:val="en-NZ" w:eastAsia="en-GB"/>
        </w:rPr>
        <w:br/>
        <w:t>-  a reduction in fear of failure creating anxieties that negatively affect test performance</w:t>
      </w:r>
      <w:r w:rsidR="005D757D" w:rsidRPr="005100E6">
        <w:rPr>
          <w:rFonts w:eastAsia="Times New Roman" w:cstheme="minorHAnsi"/>
          <w:lang w:val="en-NZ" w:eastAsia="en-GB"/>
        </w:rPr>
        <w:t>.</w:t>
      </w:r>
      <w:r w:rsidR="005D757D" w:rsidRPr="005100E6">
        <w:rPr>
          <w:rFonts w:eastAsia="Times New Roman" w:cstheme="minorHAnsi"/>
          <w:lang w:val="en-NZ" w:eastAsia="en-GB"/>
        </w:rPr>
        <w:br/>
      </w:r>
      <w:r w:rsidR="00862E87" w:rsidRPr="005100E6">
        <w:rPr>
          <w:rFonts w:eastAsia="Times New Roman" w:cstheme="minorHAnsi"/>
          <w:lang w:val="en-NZ" w:eastAsia="en-GB"/>
        </w:rPr>
        <w:br/>
      </w:r>
      <w:r w:rsidR="00D5354F" w:rsidRPr="005100E6">
        <w:rPr>
          <w:rFonts w:eastAsia="Times New Roman" w:cstheme="minorHAnsi"/>
          <w:lang w:val="en-NZ" w:eastAsia="en-GB"/>
        </w:rPr>
        <w:t>The removal of the resit fees</w:t>
      </w:r>
      <w:r w:rsidR="00862E87" w:rsidRPr="005100E6">
        <w:rPr>
          <w:rFonts w:eastAsia="Times New Roman" w:cstheme="minorHAnsi"/>
          <w:lang w:val="en-NZ" w:eastAsia="en-GB"/>
        </w:rPr>
        <w:t xml:space="preserve"> could also increase the burden on an already overloaded testing system </w:t>
      </w:r>
      <w:r w:rsidR="005D757D" w:rsidRPr="005100E6">
        <w:rPr>
          <w:rFonts w:eastAsia="Times New Roman" w:cstheme="minorHAnsi"/>
          <w:lang w:val="en-NZ" w:eastAsia="en-GB"/>
        </w:rPr>
        <w:t xml:space="preserve">and increase pooling, </w:t>
      </w:r>
      <w:r w:rsidR="00862E87" w:rsidRPr="005100E6">
        <w:rPr>
          <w:rFonts w:eastAsia="Times New Roman" w:cstheme="minorHAnsi"/>
          <w:lang w:val="en-NZ" w:eastAsia="en-GB"/>
        </w:rPr>
        <w:t>through people being less prepared and booking test spots in the hope they will pass, or not showing for test bookings due to no financial disadvantage should they not show for the test.</w:t>
      </w:r>
      <w:r w:rsidR="00162A95" w:rsidRPr="005100E6">
        <w:rPr>
          <w:rFonts w:eastAsia="Times New Roman" w:cstheme="minorHAnsi"/>
          <w:lang w:val="en-NZ" w:eastAsia="en-GB"/>
        </w:rPr>
        <w:t xml:space="preserve">  </w:t>
      </w:r>
      <w:r w:rsidR="005D757D" w:rsidRPr="005100E6">
        <w:rPr>
          <w:rFonts w:eastAsia="Times New Roman" w:cstheme="minorHAnsi"/>
          <w:lang w:val="en-NZ" w:eastAsia="en-GB"/>
        </w:rPr>
        <w:br/>
      </w:r>
      <w:r w:rsidR="00162A95" w:rsidRPr="005100E6">
        <w:rPr>
          <w:rFonts w:eastAsia="Times New Roman" w:cstheme="minorHAnsi"/>
          <w:lang w:val="en-NZ" w:eastAsia="en-GB"/>
        </w:rPr>
        <w:t>The introduction of a flat rate booking fee such as $15 may assist to discourage this.</w:t>
      </w:r>
    </w:p>
    <w:p w14:paraId="65869551" w14:textId="38D6D7D3" w:rsidR="005100E6" w:rsidRDefault="00862E87" w:rsidP="003A7E48">
      <w:pPr>
        <w:widowControl/>
        <w:autoSpaceDE/>
        <w:autoSpaceDN/>
        <w:spacing w:before="100" w:beforeAutospacing="1" w:after="100" w:afterAutospacing="1"/>
        <w:ind w:left="567"/>
        <w:rPr>
          <w:rFonts w:eastAsia="Times New Roman" w:cstheme="minorHAnsi"/>
          <w:lang w:val="en-NZ" w:eastAsia="en-GB"/>
        </w:rPr>
      </w:pPr>
      <w:r w:rsidRPr="005100E6">
        <w:rPr>
          <w:rFonts w:eastAsia="Times New Roman" w:cstheme="minorHAnsi"/>
          <w:lang w:val="en-NZ" w:eastAsia="en-GB"/>
        </w:rPr>
        <w:t>We note that although when factoring in resit fees</w:t>
      </w:r>
      <w:r w:rsidR="00BF6B25" w:rsidRPr="005100E6">
        <w:rPr>
          <w:rFonts w:eastAsia="Times New Roman" w:cstheme="minorHAnsi"/>
          <w:lang w:val="en-NZ" w:eastAsia="en-GB"/>
        </w:rPr>
        <w:t xml:space="preserve">, </w:t>
      </w:r>
      <w:r w:rsidRPr="005100E6">
        <w:rPr>
          <w:rFonts w:eastAsia="Times New Roman" w:cstheme="minorHAnsi"/>
          <w:lang w:val="en-NZ" w:eastAsia="en-GB"/>
        </w:rPr>
        <w:t>of which many users often incur</w:t>
      </w:r>
      <w:r w:rsidR="00BF6B25" w:rsidRPr="005100E6">
        <w:rPr>
          <w:rFonts w:eastAsia="Times New Roman" w:cstheme="minorHAnsi"/>
          <w:lang w:val="en-NZ" w:eastAsia="en-GB"/>
        </w:rPr>
        <w:t xml:space="preserve"> in their licensing journey the overall cost of licence fees for the GDLS is less, and that there are slight decreases in the cost of the Learners Licence and Full licence phases</w:t>
      </w:r>
      <w:r w:rsidR="005100E6" w:rsidRPr="005100E6">
        <w:rPr>
          <w:rFonts w:eastAsia="Times New Roman" w:cstheme="minorHAnsi"/>
          <w:lang w:val="en-NZ" w:eastAsia="en-GB"/>
        </w:rPr>
        <w:t>. However</w:t>
      </w:r>
      <w:r w:rsidR="00BF6B25" w:rsidRPr="005100E6">
        <w:rPr>
          <w:rFonts w:eastAsia="Times New Roman" w:cstheme="minorHAnsi"/>
          <w:lang w:val="en-NZ" w:eastAsia="en-GB"/>
        </w:rPr>
        <w:t xml:space="preserve"> there is a 23% increase in the cost of the Restricted Licence phase.  </w:t>
      </w:r>
      <w:r w:rsidR="00D5354F" w:rsidRPr="005100E6">
        <w:rPr>
          <w:rFonts w:eastAsia="Times New Roman" w:cstheme="minorHAnsi"/>
          <w:lang w:val="en-NZ" w:eastAsia="en-GB"/>
        </w:rPr>
        <w:br/>
      </w:r>
      <w:r w:rsidR="00D5354F" w:rsidRPr="005100E6">
        <w:rPr>
          <w:rFonts w:eastAsia="Times New Roman" w:cstheme="minorHAnsi"/>
          <w:lang w:val="en-NZ" w:eastAsia="en-GB"/>
        </w:rPr>
        <w:br/>
      </w:r>
      <w:r w:rsidR="00BF6B25" w:rsidRPr="005100E6">
        <w:rPr>
          <w:rFonts w:eastAsia="Times New Roman" w:cstheme="minorHAnsi"/>
          <w:lang w:val="en-NZ" w:eastAsia="en-GB"/>
        </w:rPr>
        <w:t>For many, already facing barriers to licensing such a cost will be off putting and discourage them from progressing from their learners licence.</w:t>
      </w:r>
      <w:r w:rsidR="005D757D" w:rsidRPr="005100E6">
        <w:rPr>
          <w:rFonts w:eastAsia="Times New Roman" w:cstheme="minorHAnsi"/>
          <w:lang w:val="en-NZ" w:eastAsia="en-GB"/>
        </w:rPr>
        <w:br/>
      </w:r>
      <w:r w:rsidR="005D757D" w:rsidRPr="005100E6">
        <w:rPr>
          <w:rFonts w:eastAsia="Times New Roman" w:cstheme="minorHAnsi"/>
          <w:lang w:val="en-NZ" w:eastAsia="en-GB"/>
        </w:rPr>
        <w:br/>
      </w:r>
      <w:r w:rsidR="005D757D" w:rsidRPr="005100E6">
        <w:rPr>
          <w:rFonts w:eastAsia="Times New Roman" w:cstheme="minorHAnsi"/>
          <w:lang w:val="en-NZ" w:eastAsia="en-GB"/>
        </w:rPr>
        <w:br/>
      </w:r>
      <w:r w:rsidR="00BF6B25" w:rsidRPr="005100E6">
        <w:rPr>
          <w:rFonts w:eastAsia="Times New Roman" w:cstheme="minorHAnsi"/>
          <w:lang w:val="en-NZ" w:eastAsia="en-GB"/>
        </w:rPr>
        <w:t>The Restricted licence is the first phase of the GDLS that assists to make the holder employable, with over 70% of employers and requiring at least a restricted licence as a pre-requisite to employment</w:t>
      </w:r>
      <w:r w:rsidR="006D36AA" w:rsidRPr="005100E6">
        <w:rPr>
          <w:rFonts w:eastAsia="Times New Roman" w:cstheme="minorHAnsi"/>
          <w:lang w:val="en-NZ" w:eastAsia="en-GB"/>
        </w:rPr>
        <w:t>.  Increasing the cost to sit this licence creates a further barrier to employment for many.</w:t>
      </w:r>
    </w:p>
    <w:p w14:paraId="2799A49C" w14:textId="4C4CBEDA" w:rsidR="005100E6" w:rsidRDefault="005100E6" w:rsidP="003A7E48">
      <w:pPr>
        <w:widowControl/>
        <w:autoSpaceDE/>
        <w:autoSpaceDN/>
        <w:spacing w:before="100" w:beforeAutospacing="1" w:after="100" w:afterAutospacing="1"/>
        <w:ind w:left="567"/>
        <w:rPr>
          <w:rFonts w:eastAsia="Times New Roman" w:cstheme="minorHAnsi"/>
          <w:lang w:val="en-NZ" w:eastAsia="en-GB"/>
        </w:rPr>
      </w:pPr>
    </w:p>
    <w:p w14:paraId="3742844B" w14:textId="689DC105" w:rsidR="005100E6" w:rsidRDefault="005100E6" w:rsidP="003A7E48">
      <w:pPr>
        <w:widowControl/>
        <w:autoSpaceDE/>
        <w:autoSpaceDN/>
        <w:spacing w:before="100" w:beforeAutospacing="1" w:after="100" w:afterAutospacing="1"/>
        <w:ind w:left="567"/>
        <w:rPr>
          <w:rFonts w:eastAsia="Times New Roman" w:cstheme="minorHAnsi"/>
          <w:lang w:val="en-NZ" w:eastAsia="en-GB"/>
        </w:rPr>
      </w:pPr>
    </w:p>
    <w:p w14:paraId="0702CFC3" w14:textId="77777777" w:rsidR="007A696B" w:rsidRPr="005100E6" w:rsidRDefault="007A696B" w:rsidP="003A7E48">
      <w:pPr>
        <w:widowControl/>
        <w:autoSpaceDE/>
        <w:autoSpaceDN/>
        <w:spacing w:before="100" w:beforeAutospacing="1" w:after="100" w:afterAutospacing="1"/>
        <w:ind w:left="567"/>
        <w:rPr>
          <w:rFonts w:eastAsia="Times New Roman" w:cstheme="minorHAnsi"/>
          <w:lang w:val="en-NZ" w:eastAsia="en-GB"/>
        </w:rPr>
      </w:pPr>
    </w:p>
    <w:p w14:paraId="35337AB4" w14:textId="1D8FFC56" w:rsidR="003A7E48" w:rsidRPr="005100E6" w:rsidRDefault="005100E6" w:rsidP="005100E6">
      <w:pPr>
        <w:ind w:left="567"/>
        <w:rPr>
          <w:rFonts w:eastAsia="Times New Roman" w:cstheme="minorHAnsi"/>
          <w:lang w:val="en-NZ" w:eastAsia="en-GB"/>
        </w:rPr>
      </w:pPr>
      <w:r w:rsidRPr="005100E6">
        <w:rPr>
          <w:rFonts w:eastAsia="Times New Roman" w:cstheme="minorHAnsi"/>
          <w:shd w:val="clear" w:color="auto" w:fill="FFFFFF"/>
          <w:lang w:val="en-NZ" w:eastAsia="en-GB"/>
        </w:rPr>
        <w:t>We recommend that Waka Kotahi consider maintaining or reducing the current fee level for this test and to recover costs elsewhere</w:t>
      </w:r>
      <w:r w:rsidRPr="005100E6">
        <w:rPr>
          <w:rFonts w:eastAsia="Times New Roman" w:cstheme="minorHAnsi"/>
          <w:shd w:val="clear" w:color="auto" w:fill="FFFFFF"/>
          <w:lang w:val="en-NZ" w:eastAsia="en-GB"/>
        </w:rPr>
        <w:t xml:space="preserve"> </w:t>
      </w:r>
      <w:r w:rsidRPr="005100E6">
        <w:rPr>
          <w:rFonts w:eastAsia="Times New Roman" w:cstheme="minorHAnsi"/>
          <w:shd w:val="clear" w:color="auto" w:fill="FFFFFF"/>
          <w:lang w:val="en-NZ" w:eastAsia="en-GB"/>
        </w:rPr>
        <w:t>as the restricted driver licence test is already the most expensive component of the class 1 driver licensing regime and increasing its cost may present a barrier to New Zealanders progressing from their learner’s licence.</w:t>
      </w:r>
      <w:r w:rsidR="003A7E48" w:rsidRPr="005100E6">
        <w:rPr>
          <w:rFonts w:eastAsia="Times New Roman" w:cstheme="minorHAnsi"/>
          <w:lang w:val="en-NZ" w:eastAsia="en-GB"/>
        </w:rPr>
        <w:br/>
      </w:r>
      <w:r w:rsidR="003A7E48" w:rsidRPr="005100E6">
        <w:rPr>
          <w:rFonts w:eastAsia="Times New Roman" w:cstheme="minorHAnsi"/>
          <w:lang w:val="en-NZ" w:eastAsia="en-GB"/>
        </w:rPr>
        <w:br/>
        <w:t>In the 2016 NZIER report – The driver licensing challenge, NZIER found the benefits of gaining a full drivers licence included;</w:t>
      </w:r>
      <w:r w:rsidR="003A7E48" w:rsidRPr="005100E6">
        <w:rPr>
          <w:rFonts w:eastAsia="Times New Roman" w:cstheme="minorHAnsi"/>
          <w:lang w:val="en-NZ" w:eastAsia="en-GB"/>
        </w:rPr>
        <w:br/>
        <w:t>- Improved road safety</w:t>
      </w:r>
      <w:r w:rsidR="003A7E48" w:rsidRPr="005100E6">
        <w:rPr>
          <w:rFonts w:eastAsia="Times New Roman" w:cstheme="minorHAnsi"/>
          <w:lang w:val="en-NZ" w:eastAsia="en-GB"/>
        </w:rPr>
        <w:br/>
        <w:t>- Improved economic outcomes</w:t>
      </w:r>
      <w:r w:rsidR="003A7E48" w:rsidRPr="005100E6">
        <w:rPr>
          <w:rFonts w:eastAsia="Times New Roman" w:cstheme="minorHAnsi"/>
          <w:lang w:val="en-NZ" w:eastAsia="en-GB"/>
        </w:rPr>
        <w:br/>
        <w:t>- Fiscal savings</w:t>
      </w:r>
      <w:r w:rsidR="003A7E48" w:rsidRPr="005100E6">
        <w:rPr>
          <w:rFonts w:eastAsia="Times New Roman" w:cstheme="minorHAnsi"/>
          <w:lang w:val="en-NZ" w:eastAsia="en-GB"/>
        </w:rPr>
        <w:br/>
      </w:r>
      <w:r w:rsidR="003A7E48" w:rsidRPr="005100E6">
        <w:rPr>
          <w:rFonts w:eastAsia="Times New Roman" w:cstheme="minorHAnsi"/>
          <w:lang w:val="en-NZ" w:eastAsia="en-GB"/>
        </w:rPr>
        <w:br/>
        <w:t>It is therefore important that the fees system for the GDLS be designed to encourage the continued progression through each licence phase set a</w:t>
      </w:r>
      <w:r w:rsidR="005D757D" w:rsidRPr="005100E6">
        <w:rPr>
          <w:rFonts w:eastAsia="Times New Roman" w:cstheme="minorHAnsi"/>
          <w:lang w:val="en-NZ" w:eastAsia="en-GB"/>
        </w:rPr>
        <w:t>t an</w:t>
      </w:r>
      <w:r w:rsidR="003A7E48" w:rsidRPr="005100E6">
        <w:rPr>
          <w:rFonts w:eastAsia="Times New Roman" w:cstheme="minorHAnsi"/>
          <w:lang w:val="en-NZ" w:eastAsia="en-GB"/>
        </w:rPr>
        <w:t xml:space="preserve"> affordable level with assistance available for those facing financial barriers.</w:t>
      </w:r>
      <w:r w:rsidR="005D757D" w:rsidRPr="005100E6">
        <w:rPr>
          <w:rFonts w:eastAsia="Times New Roman" w:cstheme="minorHAnsi"/>
          <w:lang w:val="en-NZ" w:eastAsia="en-GB"/>
        </w:rPr>
        <w:t xml:space="preserve">  Gaining a full licence is a way of working towards the National goal of Road to Zero and so ensuring that the barriers are reduced is important.</w:t>
      </w:r>
    </w:p>
    <w:p w14:paraId="12F71B6B" w14:textId="17E0D708" w:rsidR="00C85470" w:rsidRPr="005100E6" w:rsidRDefault="003A7E48" w:rsidP="00CD3CF5">
      <w:pPr>
        <w:ind w:left="567"/>
        <w:rPr>
          <w:rFonts w:ascii="Times New Roman" w:eastAsia="Times New Roman" w:hAnsi="Times New Roman" w:cs="Times New Roman"/>
          <w:lang w:val="en-NZ" w:eastAsia="en-GB"/>
        </w:rPr>
      </w:pPr>
      <w:r w:rsidRPr="005100E6">
        <w:rPr>
          <w:rFonts w:eastAsia="Times New Roman" w:cstheme="minorHAnsi"/>
          <w:lang w:val="en-NZ" w:eastAsia="en-GB"/>
        </w:rPr>
        <w:t xml:space="preserve">Some consideration should be given to a system that encourages </w:t>
      </w:r>
      <w:r w:rsidR="00CD3CF5" w:rsidRPr="005100E6">
        <w:rPr>
          <w:rFonts w:eastAsia="Times New Roman" w:cstheme="minorHAnsi"/>
          <w:lang w:val="en-NZ" w:eastAsia="en-GB"/>
        </w:rPr>
        <w:t xml:space="preserve">all </w:t>
      </w:r>
      <w:r w:rsidRPr="005100E6">
        <w:rPr>
          <w:rFonts w:eastAsia="Times New Roman" w:cstheme="minorHAnsi"/>
          <w:lang w:val="en-NZ" w:eastAsia="en-GB"/>
        </w:rPr>
        <w:t>young people to move through the licencing system</w:t>
      </w:r>
      <w:r w:rsidR="00162A95" w:rsidRPr="005100E6">
        <w:rPr>
          <w:rFonts w:eastAsia="Times New Roman" w:cstheme="minorHAnsi"/>
          <w:lang w:val="en-NZ" w:eastAsia="en-GB"/>
        </w:rPr>
        <w:t xml:space="preserve"> as soon as possible, by having heavily subsidised fees for those who do, such as an aged based fees system with discounts for youth under the age of 24.</w:t>
      </w:r>
      <w:r w:rsidR="00CD3CF5" w:rsidRPr="005100E6">
        <w:rPr>
          <w:rFonts w:eastAsia="Times New Roman" w:cstheme="minorHAnsi"/>
          <w:lang w:val="en-NZ" w:eastAsia="en-GB"/>
        </w:rPr>
        <w:br/>
      </w:r>
      <w:r w:rsidR="00CD3CF5" w:rsidRPr="005100E6">
        <w:rPr>
          <w:rFonts w:eastAsia="Times New Roman" w:cstheme="minorHAnsi"/>
          <w:lang w:val="en-NZ" w:eastAsia="en-GB"/>
        </w:rPr>
        <w:br/>
      </w:r>
      <w:r w:rsidR="00CD3CF5" w:rsidRPr="005100E6">
        <w:rPr>
          <w:rFonts w:eastAsia="Times New Roman" w:cstheme="minorHAnsi"/>
          <w:lang w:val="en-NZ" w:eastAsia="en-GB"/>
        </w:rPr>
        <w:t xml:space="preserve">Cost of licence fee is also a barrier for low income adults who are new to New Zealand or have not progressed through the system as a young person. </w:t>
      </w:r>
      <w:r w:rsidR="00CD3CF5" w:rsidRPr="005100E6">
        <w:rPr>
          <w:rFonts w:eastAsia="Times New Roman" w:cstheme="minorHAnsi"/>
          <w:lang w:val="en-NZ" w:eastAsia="en-GB"/>
        </w:rPr>
        <w:t>It is hoped that the recent government funding announcement will assist to support in this area</w:t>
      </w:r>
      <w:r w:rsidR="00CD3CF5" w:rsidRPr="005100E6">
        <w:rPr>
          <w:rFonts w:eastAsia="Times New Roman" w:cstheme="minorHAnsi"/>
          <w:lang w:val="en-NZ" w:eastAsia="en-GB"/>
        </w:rPr>
        <w:t xml:space="preserve"> for adults from low income households.</w:t>
      </w:r>
    </w:p>
    <w:p w14:paraId="2CE38B0C" w14:textId="77777777" w:rsidR="00C85470" w:rsidRPr="005100E6" w:rsidRDefault="00264FD2" w:rsidP="00304874">
      <w:pPr>
        <w:widowControl/>
        <w:autoSpaceDE/>
        <w:autoSpaceDN/>
        <w:spacing w:before="100" w:beforeAutospacing="1" w:after="100" w:afterAutospacing="1"/>
        <w:ind w:left="567"/>
        <w:rPr>
          <w:rFonts w:eastAsia="Times New Roman" w:cstheme="minorHAnsi"/>
          <w:lang w:val="en-NZ" w:eastAsia="en-GB"/>
        </w:rPr>
      </w:pPr>
      <w:r w:rsidRPr="005100E6">
        <w:rPr>
          <w:rFonts w:eastAsia="Times New Roman" w:cstheme="minorHAnsi"/>
          <w:lang w:val="en-NZ" w:eastAsia="en-GB"/>
        </w:rPr>
        <w:t>We have no objection to the increasing of fees relating to endorsements and licence classes other than Class 1 licences as these all serve as private good and hold the benefit of having the benefit of generating an income for the individual licence holder.</w:t>
      </w:r>
      <w:r w:rsidR="00304874" w:rsidRPr="005100E6">
        <w:rPr>
          <w:rFonts w:eastAsia="Times New Roman" w:cstheme="minorHAnsi"/>
          <w:lang w:val="en-NZ" w:eastAsia="en-GB"/>
        </w:rPr>
        <w:br/>
      </w:r>
      <w:r w:rsidR="00304874" w:rsidRPr="005100E6">
        <w:rPr>
          <w:rFonts w:eastAsia="Times New Roman" w:cstheme="minorHAnsi"/>
          <w:lang w:val="en-NZ" w:eastAsia="en-GB"/>
        </w:rPr>
        <w:br/>
        <w:t xml:space="preserve">We maintain that broad availability of Class 1 driver education and licensing is primarily a public good, as it enables safer driving, increases productivity and enables people to access education opportunities, health and other basic services when other transport options are not available. </w:t>
      </w:r>
    </w:p>
    <w:p w14:paraId="305A2786" w14:textId="77777777" w:rsidR="00C85470" w:rsidRPr="005100E6" w:rsidRDefault="00E10B87" w:rsidP="00BF67BE">
      <w:pPr>
        <w:widowControl/>
        <w:autoSpaceDE/>
        <w:autoSpaceDN/>
        <w:spacing w:before="100" w:beforeAutospacing="1" w:after="100" w:afterAutospacing="1"/>
        <w:ind w:left="567"/>
        <w:rPr>
          <w:rFonts w:eastAsia="Times New Roman" w:cstheme="minorHAnsi"/>
          <w:lang w:val="en-NZ" w:eastAsia="en-GB"/>
        </w:rPr>
      </w:pPr>
      <w:r w:rsidRPr="005100E6">
        <w:rPr>
          <w:rFonts w:eastAsia="Times New Roman" w:cstheme="minorHAnsi"/>
          <w:lang w:val="en-NZ" w:eastAsia="en-GB"/>
        </w:rPr>
        <w:t> </w:t>
      </w:r>
      <w:r w:rsidR="00C85470" w:rsidRPr="005100E6">
        <w:rPr>
          <w:rFonts w:eastAsia="Times New Roman" w:cstheme="minorHAnsi"/>
          <w:lang w:val="en-NZ" w:eastAsia="en-GB"/>
        </w:rPr>
        <w:t>We submit that Land Transport Funding should be used to heavily subsidise the cost of driver licencing fees for Class 1 licences (particularly for young people), because the public good of getting people licenced is greater than the private good of this type of licence. </w:t>
      </w:r>
    </w:p>
    <w:p w14:paraId="0DAB0332" w14:textId="77777777" w:rsidR="00E10B87" w:rsidRPr="005100E6" w:rsidRDefault="00E10B87" w:rsidP="00E10B87">
      <w:pPr>
        <w:widowControl/>
        <w:autoSpaceDE/>
        <w:autoSpaceDN/>
        <w:spacing w:before="100" w:beforeAutospacing="1" w:after="100" w:afterAutospacing="1"/>
        <w:rPr>
          <w:rFonts w:eastAsia="Times New Roman" w:cstheme="minorHAnsi"/>
          <w:lang w:val="en-NZ" w:eastAsia="en-GB"/>
        </w:rPr>
      </w:pPr>
    </w:p>
    <w:p w14:paraId="74A63B86" w14:textId="77777777" w:rsidR="00E10B87" w:rsidRPr="005100E6" w:rsidRDefault="00E10B87" w:rsidP="005F3D77">
      <w:pPr>
        <w:ind w:left="567"/>
        <w:rPr>
          <w:rFonts w:ascii="Calibri" w:hAnsi="Calibri" w:cs="Calibri"/>
        </w:rPr>
      </w:pPr>
    </w:p>
    <w:p w14:paraId="284683E2" w14:textId="77777777" w:rsidR="005F3D77" w:rsidRPr="005100E6" w:rsidRDefault="005F3D77" w:rsidP="005F3D77">
      <w:pPr>
        <w:ind w:left="567"/>
        <w:rPr>
          <w:rFonts w:ascii="Calibri" w:hAnsi="Calibri" w:cs="Calibri"/>
        </w:rPr>
      </w:pPr>
    </w:p>
    <w:p w14:paraId="4AADCC39" w14:textId="1E494020" w:rsidR="005F3D77" w:rsidRDefault="005F3D77" w:rsidP="005100E6">
      <w:pPr>
        <w:ind w:firstLine="567"/>
        <w:rPr>
          <w:rFonts w:ascii="Calibri" w:eastAsiaTheme="minorEastAsia" w:hAnsi="Calibri" w:cs="Calibri"/>
          <w:noProof/>
          <w:lang w:eastAsia="en-GB"/>
        </w:rPr>
      </w:pPr>
      <w:r w:rsidRPr="005100E6">
        <w:rPr>
          <w:rFonts w:ascii="Calibri" w:eastAsiaTheme="minorEastAsia" w:hAnsi="Calibri" w:cs="Calibri"/>
          <w:noProof/>
          <w:lang w:eastAsia="en-GB"/>
        </w:rPr>
        <w:t>Ngā mihi nui</w:t>
      </w:r>
    </w:p>
    <w:p w14:paraId="7B2DD666" w14:textId="288711E6" w:rsidR="007A696B" w:rsidRDefault="007A696B" w:rsidP="005100E6">
      <w:pPr>
        <w:ind w:firstLine="567"/>
        <w:rPr>
          <w:rFonts w:ascii="Calibri" w:eastAsiaTheme="minorEastAsia" w:hAnsi="Calibri" w:cs="Calibri"/>
          <w:noProof/>
          <w:lang w:eastAsia="en-GB"/>
        </w:rPr>
      </w:pPr>
    </w:p>
    <w:p w14:paraId="60C66E5B" w14:textId="3784960A" w:rsidR="007A696B" w:rsidRDefault="007A696B" w:rsidP="005100E6">
      <w:pPr>
        <w:ind w:firstLine="567"/>
        <w:rPr>
          <w:rFonts w:ascii="Calibri" w:eastAsiaTheme="minorEastAsia" w:hAnsi="Calibri" w:cs="Calibri"/>
          <w:noProof/>
          <w:lang w:eastAsia="en-GB"/>
        </w:rPr>
      </w:pPr>
    </w:p>
    <w:p w14:paraId="747CD692" w14:textId="7440902E" w:rsidR="007A696B" w:rsidRDefault="007A696B" w:rsidP="005100E6">
      <w:pPr>
        <w:ind w:firstLine="567"/>
        <w:rPr>
          <w:rFonts w:ascii="Calibri" w:eastAsiaTheme="minorEastAsia" w:hAnsi="Calibri" w:cs="Calibri"/>
          <w:noProof/>
          <w:lang w:eastAsia="en-GB"/>
        </w:rPr>
      </w:pPr>
    </w:p>
    <w:p w14:paraId="6BE81956" w14:textId="4220F659" w:rsidR="007A696B" w:rsidRDefault="007A696B" w:rsidP="005100E6">
      <w:pPr>
        <w:ind w:firstLine="567"/>
        <w:rPr>
          <w:rFonts w:ascii="Calibri" w:eastAsiaTheme="minorEastAsia" w:hAnsi="Calibri" w:cs="Calibri"/>
          <w:noProof/>
          <w:lang w:eastAsia="en-GB"/>
        </w:rPr>
      </w:pPr>
    </w:p>
    <w:p w14:paraId="059782C9" w14:textId="6AD76022" w:rsidR="007A696B" w:rsidRPr="007A696B" w:rsidRDefault="007A696B" w:rsidP="005100E6">
      <w:pPr>
        <w:ind w:firstLine="567"/>
        <w:rPr>
          <w:rFonts w:ascii="Calibri" w:eastAsiaTheme="minorEastAsia" w:hAnsi="Calibri" w:cs="Calibri"/>
          <w:b/>
          <w:bCs/>
          <w:noProof/>
          <w:lang w:eastAsia="en-GB"/>
        </w:rPr>
      </w:pPr>
      <w:r>
        <w:rPr>
          <w:rFonts w:ascii="Calibri" w:eastAsiaTheme="minorEastAsia" w:hAnsi="Calibri" w:cs="Calibri"/>
          <w:noProof/>
          <w:lang w:eastAsia="en-GB"/>
        </w:rPr>
        <w:t>Wendy Robertson</w:t>
      </w:r>
      <w:r>
        <w:rPr>
          <w:rFonts w:ascii="Calibri" w:eastAsiaTheme="minorEastAsia" w:hAnsi="Calibri" w:cs="Calibri"/>
          <w:noProof/>
          <w:lang w:eastAsia="en-GB"/>
        </w:rPr>
        <w:br/>
        <w:t xml:space="preserve">           </w:t>
      </w:r>
      <w:r>
        <w:rPr>
          <w:rFonts w:ascii="Calibri" w:eastAsiaTheme="minorEastAsia" w:hAnsi="Calibri" w:cs="Calibri"/>
          <w:b/>
          <w:bCs/>
          <w:noProof/>
          <w:lang w:eastAsia="en-GB"/>
        </w:rPr>
        <w:t xml:space="preserve">On Behalf of the </w:t>
      </w:r>
      <w:r>
        <w:rPr>
          <w:rFonts w:ascii="Calibri" w:eastAsiaTheme="minorEastAsia" w:hAnsi="Calibri" w:cs="Calibri"/>
          <w:b/>
          <w:bCs/>
          <w:noProof/>
          <w:lang w:eastAsia="en-GB"/>
        </w:rPr>
        <w:br/>
        <w:t xml:space="preserve">           Driving Change Network Membership</w:t>
      </w:r>
    </w:p>
    <w:p w14:paraId="088088A4" w14:textId="77777777" w:rsidR="005F3D77" w:rsidRPr="005100E6" w:rsidRDefault="005F3D77" w:rsidP="005F3D77">
      <w:pPr>
        <w:ind w:left="567"/>
        <w:rPr>
          <w:rFonts w:ascii="Calibri" w:hAnsi="Calibri" w:cs="Calibri"/>
        </w:rPr>
      </w:pPr>
    </w:p>
    <w:p w14:paraId="4606BE90" w14:textId="77777777" w:rsidR="005F3D77" w:rsidRPr="005100E6" w:rsidRDefault="005F3D77" w:rsidP="005F3D77">
      <w:pPr>
        <w:ind w:left="567"/>
        <w:rPr>
          <w:rFonts w:ascii="Calibri" w:hAnsi="Calibri" w:cs="Calibri"/>
        </w:rPr>
      </w:pPr>
    </w:p>
    <w:p w14:paraId="0BC982FE" w14:textId="77777777" w:rsidR="005F3D77" w:rsidRPr="005100E6" w:rsidRDefault="005F3D77" w:rsidP="00E10B87">
      <w:pPr>
        <w:rPr>
          <w:rFonts w:ascii="Calibri" w:hAnsi="Calibri" w:cs="Calibri"/>
        </w:rPr>
      </w:pPr>
    </w:p>
    <w:p w14:paraId="4CB2F43C" w14:textId="77777777" w:rsidR="007E1B96" w:rsidRPr="005100E6" w:rsidRDefault="00E10B87" w:rsidP="005F3D77">
      <w:pPr>
        <w:ind w:left="567"/>
        <w:rPr>
          <w:rFonts w:ascii="Calibri" w:hAnsi="Calibri" w:cs="Calibri"/>
        </w:rPr>
      </w:pPr>
      <w:r w:rsidRPr="005100E6">
        <w:rPr>
          <w:rFonts w:ascii="Calibri" w:hAnsi="Calibri" w:cs="Calibri"/>
        </w:rPr>
        <w:t xml:space="preserve"> </w:t>
      </w:r>
    </w:p>
    <w:p w14:paraId="46D8442B" w14:textId="77777777" w:rsidR="00CD3CF5" w:rsidRPr="005100E6" w:rsidRDefault="00CD3CF5">
      <w:pPr>
        <w:ind w:left="567"/>
        <w:rPr>
          <w:rFonts w:ascii="Calibri" w:hAnsi="Calibri" w:cs="Calibri"/>
        </w:rPr>
      </w:pPr>
    </w:p>
    <w:sectPr w:rsidR="00CD3CF5" w:rsidRPr="005100E6" w:rsidSect="00E10B87">
      <w:footerReference w:type="default" r:id="rId8"/>
      <w:type w:val="continuous"/>
      <w:pgSz w:w="11910" w:h="16850"/>
      <w:pgMar w:top="0" w:right="1680" w:bottom="0" w:left="9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1535F" w14:textId="77777777" w:rsidR="00BB5DB5" w:rsidRDefault="00BB5DB5" w:rsidP="007A696B">
      <w:r>
        <w:separator/>
      </w:r>
    </w:p>
  </w:endnote>
  <w:endnote w:type="continuationSeparator" w:id="0">
    <w:p w14:paraId="75FE0343" w14:textId="77777777" w:rsidR="00BB5DB5" w:rsidRDefault="00BB5DB5" w:rsidP="007A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4939" w14:textId="297EA71A" w:rsidR="007A696B" w:rsidRDefault="007A696B">
    <w:pPr>
      <w:pStyle w:val="Footer"/>
    </w:pPr>
    <w:r>
      <w:rPr>
        <w:noProof/>
      </w:rPr>
      <mc:AlternateContent>
        <mc:Choice Requires="wps">
          <w:drawing>
            <wp:anchor distT="0" distB="0" distL="114300" distR="114300" simplePos="0" relativeHeight="251665408" behindDoc="0" locked="0" layoutInCell="1" allowOverlap="1" wp14:anchorId="7ADD6184" wp14:editId="712BC978">
              <wp:simplePos x="0" y="0"/>
              <wp:positionH relativeFrom="column">
                <wp:posOffset>3246454</wp:posOffset>
              </wp:positionH>
              <wp:positionV relativeFrom="paragraph">
                <wp:posOffset>104140</wp:posOffset>
              </wp:positionV>
              <wp:extent cx="7562850" cy="510540"/>
              <wp:effectExtent l="0" t="0" r="0" b="0"/>
              <wp:wrapNone/>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285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FC0A8" w14:textId="77777777" w:rsidR="007A696B" w:rsidRDefault="007A696B" w:rsidP="007A696B">
                          <w:pPr>
                            <w:spacing w:before="216"/>
                            <w:ind w:left="957"/>
                            <w:rPr>
                              <w:rFonts w:ascii="Times New Roman"/>
                              <w:sz w:val="32"/>
                            </w:rPr>
                          </w:pPr>
                          <w:hyperlink r:id="rId1">
                            <w:r>
                              <w:rPr>
                                <w:rFonts w:ascii="Times New Roman"/>
                                <w:color w:val="FFFFFF"/>
                                <w:w w:val="125"/>
                                <w:sz w:val="32"/>
                              </w:rPr>
                              <w:t>www.drivingchange.nz</w:t>
                            </w:r>
                          </w:hyperlink>
                        </w:p>
                      </w:txbxContent>
                    </wps:txbx>
                    <wps:bodyPr rot="0" vert="horz" wrap="square" lIns="0" tIns="0" rIns="0" bIns="0" anchor="t" anchorCtr="0" upright="1">
                      <a:noAutofit/>
                    </wps:bodyPr>
                  </wps:wsp>
                </a:graphicData>
              </a:graphic>
            </wp:anchor>
          </w:drawing>
        </mc:Choice>
        <mc:Fallback>
          <w:pict>
            <v:shapetype w14:anchorId="7ADD6184" id="_x0000_t202" coordsize="21600,21600" o:spt="202" path="m,l,21600r21600,l21600,xe">
              <v:stroke joinstyle="miter"/>
              <v:path gradientshapeok="t" o:connecttype="rect"/>
            </v:shapetype>
            <v:shape id="docshape7" o:spid="_x0000_s1026" type="#_x0000_t202" style="position:absolute;margin-left:255.65pt;margin-top:8.2pt;width:595.5pt;height:4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" filled="f" stroked="f">
              <v:path arrowok="t"/>
              <v:textbox inset="0,0,0,0">
                <w:txbxContent>
                  <w:p w14:paraId="18AFC0A8" w14:textId="77777777" w:rsidR="007A696B" w:rsidRDefault="007A696B" w:rsidP="007A696B">
                    <w:pPr>
                      <w:spacing w:before="216"/>
                      <w:ind w:left="957"/>
                      <w:rPr>
                        <w:rFonts w:ascii="Times New Roman"/>
                        <w:sz w:val="32"/>
                      </w:rPr>
                    </w:pPr>
                    <w:hyperlink r:id="rId2">
                      <w:r>
                        <w:rPr>
                          <w:rFonts w:ascii="Times New Roman"/>
                          <w:color w:val="FFFFFF"/>
                          <w:w w:val="125"/>
                          <w:sz w:val="32"/>
                        </w:rPr>
                        <w:t>www.drivingchange.nz</w:t>
                      </w:r>
                    </w:hyperlink>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F1CBCA0" wp14:editId="123BCE78">
              <wp:simplePos x="0" y="0"/>
              <wp:positionH relativeFrom="column">
                <wp:posOffset>2913380</wp:posOffset>
              </wp:positionH>
              <wp:positionV relativeFrom="paragraph">
                <wp:posOffset>103505</wp:posOffset>
              </wp:positionV>
              <wp:extent cx="4084955" cy="510540"/>
              <wp:effectExtent l="0" t="0" r="4445"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4955" cy="510540"/>
                      </a:xfrm>
                      <a:custGeom>
                        <a:avLst/>
                        <a:gdLst>
                          <a:gd name="T0" fmla="+- 0 5478 5478"/>
                          <a:gd name="T1" fmla="*/ T0 w 6433"/>
                          <a:gd name="T2" fmla="+- 0 16041 16041"/>
                          <a:gd name="T3" fmla="*/ 16041 h 804"/>
                          <a:gd name="T4" fmla="+- 0 11910 5478"/>
                          <a:gd name="T5" fmla="*/ T4 w 6433"/>
                          <a:gd name="T6" fmla="+- 0 16041 16041"/>
                          <a:gd name="T7" fmla="*/ 16041 h 804"/>
                          <a:gd name="T8" fmla="+- 0 11910 5478"/>
                          <a:gd name="T9" fmla="*/ T8 w 6433"/>
                          <a:gd name="T10" fmla="+- 0 16845 16041"/>
                          <a:gd name="T11" fmla="*/ 16845 h 804"/>
                          <a:gd name="T12" fmla="+- 0 5942 5478"/>
                          <a:gd name="T13" fmla="*/ T12 w 6433"/>
                          <a:gd name="T14" fmla="+- 0 16845 16041"/>
                          <a:gd name="T15" fmla="*/ 16845 h 804"/>
                          <a:gd name="T16" fmla="+- 0 5478 5478"/>
                          <a:gd name="T17" fmla="*/ T16 w 6433"/>
                          <a:gd name="T18" fmla="+- 0 16041 16041"/>
                          <a:gd name="T19" fmla="*/ 16041 h 804"/>
                        </a:gdLst>
                        <a:ahLst/>
                        <a:cxnLst>
                          <a:cxn ang="0">
                            <a:pos x="T1" y="T3"/>
                          </a:cxn>
                          <a:cxn ang="0">
                            <a:pos x="T5" y="T7"/>
                          </a:cxn>
                          <a:cxn ang="0">
                            <a:pos x="T9" y="T11"/>
                          </a:cxn>
                          <a:cxn ang="0">
                            <a:pos x="T13" y="T15"/>
                          </a:cxn>
                          <a:cxn ang="0">
                            <a:pos x="T17" y="T19"/>
                          </a:cxn>
                        </a:cxnLst>
                        <a:rect l="0" t="0" r="r" b="b"/>
                        <a:pathLst>
                          <a:path w="6433" h="804">
                            <a:moveTo>
                              <a:pt x="0" y="0"/>
                            </a:moveTo>
                            <a:lnTo>
                              <a:pt x="6432" y="0"/>
                            </a:lnTo>
                            <a:lnTo>
                              <a:pt x="6432" y="804"/>
                            </a:lnTo>
                            <a:lnTo>
                              <a:pt x="464" y="804"/>
                            </a:lnTo>
                            <a:lnTo>
                              <a:pt x="0" y="0"/>
                            </a:lnTo>
                            <a:close/>
                          </a:path>
                        </a:pathLst>
                      </a:custGeom>
                      <a:solidFill>
                        <a:srgbClr val="00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306E12C" id="docshape6" o:spid="_x0000_s1026" style="position:absolute;margin-left:229.4pt;margin-top:8.15pt;width:321.65pt;height:40.2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6433,8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" path="m,l6432,r,804l464,804,,xe" fillcolor="#003753" stroked="f">
              <v:path arrowok="t" o:connecttype="custom" o:connectlocs="0,10186035;4084320,10186035;4084320,10696575;294640,10696575;0,10186035" o:connectangles="0,0,0,0,0"/>
            </v:shape>
          </w:pict>
        </mc:Fallback>
      </mc:AlternateContent>
    </w:r>
    <w:r>
      <w:rPr>
        <w:noProof/>
      </w:rPr>
      <mc:AlternateContent>
        <mc:Choice Requires="wps">
          <w:drawing>
            <wp:anchor distT="0" distB="0" distL="114300" distR="114300" simplePos="0" relativeHeight="251663360" behindDoc="0" locked="0" layoutInCell="1" allowOverlap="1" wp14:anchorId="4E139D39" wp14:editId="71397D5E">
              <wp:simplePos x="0" y="0"/>
              <wp:positionH relativeFrom="column">
                <wp:posOffset>-561340</wp:posOffset>
              </wp:positionH>
              <wp:positionV relativeFrom="paragraph">
                <wp:posOffset>108113</wp:posOffset>
              </wp:positionV>
              <wp:extent cx="3998595" cy="510540"/>
              <wp:effectExtent l="0" t="0" r="1905" b="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8595" cy="510540"/>
                      </a:xfrm>
                      <a:custGeom>
                        <a:avLst/>
                        <a:gdLst>
                          <a:gd name="T0" fmla="*/ 6296 w 6297"/>
                          <a:gd name="T1" fmla="+- 0 16845 16041"/>
                          <a:gd name="T2" fmla="*/ 16845 h 804"/>
                          <a:gd name="T3" fmla="*/ 0 w 6297"/>
                          <a:gd name="T4" fmla="+- 0 16845 16041"/>
                          <a:gd name="T5" fmla="*/ 16845 h 804"/>
                          <a:gd name="T6" fmla="*/ 0 w 6297"/>
                          <a:gd name="T7" fmla="+- 0 16041 16041"/>
                          <a:gd name="T8" fmla="*/ 16041 h 804"/>
                          <a:gd name="T9" fmla="*/ 5830 w 6297"/>
                          <a:gd name="T10" fmla="+- 0 16041 16041"/>
                          <a:gd name="T11" fmla="*/ 16041 h 804"/>
                          <a:gd name="T12" fmla="*/ 6296 w 6297"/>
                          <a:gd name="T13" fmla="+- 0 16845 16041"/>
                          <a:gd name="T14" fmla="*/ 16845 h 804"/>
                        </a:gdLst>
                        <a:ahLst/>
                        <a:cxnLst>
                          <a:cxn ang="0">
                            <a:pos x="T0" y="T2"/>
                          </a:cxn>
                          <a:cxn ang="0">
                            <a:pos x="T3" y="T5"/>
                          </a:cxn>
                          <a:cxn ang="0">
                            <a:pos x="T6" y="T8"/>
                          </a:cxn>
                          <a:cxn ang="0">
                            <a:pos x="T9" y="T11"/>
                          </a:cxn>
                          <a:cxn ang="0">
                            <a:pos x="T12" y="T14"/>
                          </a:cxn>
                        </a:cxnLst>
                        <a:rect l="0" t="0" r="r" b="b"/>
                        <a:pathLst>
                          <a:path w="6297" h="804">
                            <a:moveTo>
                              <a:pt x="6296" y="804"/>
                            </a:moveTo>
                            <a:lnTo>
                              <a:pt x="0" y="804"/>
                            </a:lnTo>
                            <a:lnTo>
                              <a:pt x="0" y="0"/>
                            </a:lnTo>
                            <a:lnTo>
                              <a:pt x="5830" y="0"/>
                            </a:lnTo>
                            <a:lnTo>
                              <a:pt x="6296" y="804"/>
                            </a:lnTo>
                            <a:close/>
                          </a:path>
                        </a:pathLst>
                      </a:custGeom>
                      <a:solidFill>
                        <a:srgbClr val="FF9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D365669" id="docshape5" o:spid="_x0000_s1026" style="position:absolute;margin-left:-44.2pt;margin-top:8.5pt;width:314.85pt;height:40.2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6297,8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" path="m6296,804l,804,,,5830,r466,804xe" fillcolor="#ff904d" stroked="f">
              <v:path arrowok="t" o:connecttype="custom" o:connectlocs="3997960,10696575;0,10696575;0,10186035;3702050,10186035;3997960,10696575" o:connectangles="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AE983" w14:textId="77777777" w:rsidR="00BB5DB5" w:rsidRDefault="00BB5DB5" w:rsidP="007A696B">
      <w:r>
        <w:separator/>
      </w:r>
    </w:p>
  </w:footnote>
  <w:footnote w:type="continuationSeparator" w:id="0">
    <w:p w14:paraId="1DA928AA" w14:textId="77777777" w:rsidR="00BB5DB5" w:rsidRDefault="00BB5DB5" w:rsidP="007A6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B004D"/>
    <w:multiLevelType w:val="multilevel"/>
    <w:tmpl w:val="79C4B1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3A01ED"/>
    <w:multiLevelType w:val="hybridMultilevel"/>
    <w:tmpl w:val="FF5CFD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092122978">
    <w:abstractNumId w:val="0"/>
  </w:num>
  <w:num w:numId="2" w16cid:durableId="1410544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09"/>
    <w:rsid w:val="00101C92"/>
    <w:rsid w:val="00146BA5"/>
    <w:rsid w:val="00162A95"/>
    <w:rsid w:val="00264FD2"/>
    <w:rsid w:val="002F72DC"/>
    <w:rsid w:val="00304874"/>
    <w:rsid w:val="003A7E48"/>
    <w:rsid w:val="005100E6"/>
    <w:rsid w:val="005D757D"/>
    <w:rsid w:val="005F3D77"/>
    <w:rsid w:val="00687B18"/>
    <w:rsid w:val="006D36AA"/>
    <w:rsid w:val="00734809"/>
    <w:rsid w:val="007A696B"/>
    <w:rsid w:val="007D1604"/>
    <w:rsid w:val="007E1B96"/>
    <w:rsid w:val="008011A8"/>
    <w:rsid w:val="00862E87"/>
    <w:rsid w:val="008B66EB"/>
    <w:rsid w:val="00A63274"/>
    <w:rsid w:val="00BB5DB5"/>
    <w:rsid w:val="00BC5433"/>
    <w:rsid w:val="00BF67BE"/>
    <w:rsid w:val="00BF6B25"/>
    <w:rsid w:val="00C85470"/>
    <w:rsid w:val="00CD3CF5"/>
    <w:rsid w:val="00D5354F"/>
    <w:rsid w:val="00DC6409"/>
    <w:rsid w:val="00E10B87"/>
    <w:rsid w:val="00E227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7A8D0"/>
  <w15:docId w15:val="{4D8BC48C-E806-F643-98C2-C6E74D81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3D77"/>
    <w:rPr>
      <w:color w:val="0000FF"/>
      <w:u w:val="single"/>
    </w:rPr>
  </w:style>
  <w:style w:type="character" w:styleId="FollowedHyperlink">
    <w:name w:val="FollowedHyperlink"/>
    <w:basedOn w:val="DefaultParagraphFont"/>
    <w:uiPriority w:val="99"/>
    <w:semiHidden/>
    <w:unhideWhenUsed/>
    <w:rsid w:val="005F3D77"/>
    <w:rPr>
      <w:color w:val="800080" w:themeColor="followedHyperlink"/>
      <w:u w:val="single"/>
    </w:rPr>
  </w:style>
  <w:style w:type="character" w:styleId="UnresolvedMention">
    <w:name w:val="Unresolved Mention"/>
    <w:basedOn w:val="DefaultParagraphFont"/>
    <w:uiPriority w:val="99"/>
    <w:semiHidden/>
    <w:unhideWhenUsed/>
    <w:rsid w:val="007E1B96"/>
    <w:rPr>
      <w:color w:val="605E5C"/>
      <w:shd w:val="clear" w:color="auto" w:fill="E1DFDD"/>
    </w:rPr>
  </w:style>
  <w:style w:type="character" w:customStyle="1" w:styleId="jsgrdq">
    <w:name w:val="jsgrdq"/>
    <w:basedOn w:val="DefaultParagraphFont"/>
    <w:rsid w:val="00734809"/>
  </w:style>
  <w:style w:type="paragraph" w:styleId="Header">
    <w:name w:val="header"/>
    <w:basedOn w:val="Normal"/>
    <w:link w:val="HeaderChar"/>
    <w:uiPriority w:val="99"/>
    <w:unhideWhenUsed/>
    <w:rsid w:val="007A696B"/>
    <w:pPr>
      <w:tabs>
        <w:tab w:val="center" w:pos="4680"/>
        <w:tab w:val="right" w:pos="9360"/>
      </w:tabs>
    </w:pPr>
  </w:style>
  <w:style w:type="character" w:customStyle="1" w:styleId="HeaderChar">
    <w:name w:val="Header Char"/>
    <w:basedOn w:val="DefaultParagraphFont"/>
    <w:link w:val="Header"/>
    <w:uiPriority w:val="99"/>
    <w:rsid w:val="007A696B"/>
  </w:style>
  <w:style w:type="paragraph" w:styleId="Footer">
    <w:name w:val="footer"/>
    <w:basedOn w:val="Normal"/>
    <w:link w:val="FooterChar"/>
    <w:uiPriority w:val="99"/>
    <w:unhideWhenUsed/>
    <w:rsid w:val="007A696B"/>
    <w:pPr>
      <w:tabs>
        <w:tab w:val="center" w:pos="4680"/>
        <w:tab w:val="right" w:pos="9360"/>
      </w:tabs>
    </w:pPr>
  </w:style>
  <w:style w:type="character" w:customStyle="1" w:styleId="FooterChar">
    <w:name w:val="Footer Char"/>
    <w:basedOn w:val="DefaultParagraphFont"/>
    <w:link w:val="Footer"/>
    <w:uiPriority w:val="99"/>
    <w:rsid w:val="007A6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2806">
      <w:bodyDiv w:val="1"/>
      <w:marLeft w:val="0"/>
      <w:marRight w:val="0"/>
      <w:marTop w:val="0"/>
      <w:marBottom w:val="0"/>
      <w:divBdr>
        <w:top w:val="none" w:sz="0" w:space="0" w:color="auto"/>
        <w:left w:val="none" w:sz="0" w:space="0" w:color="auto"/>
        <w:bottom w:val="none" w:sz="0" w:space="0" w:color="auto"/>
        <w:right w:val="none" w:sz="0" w:space="0" w:color="auto"/>
      </w:divBdr>
    </w:div>
    <w:div w:id="754319939">
      <w:bodyDiv w:val="1"/>
      <w:marLeft w:val="0"/>
      <w:marRight w:val="0"/>
      <w:marTop w:val="0"/>
      <w:marBottom w:val="0"/>
      <w:divBdr>
        <w:top w:val="none" w:sz="0" w:space="0" w:color="auto"/>
        <w:left w:val="none" w:sz="0" w:space="0" w:color="auto"/>
        <w:bottom w:val="none" w:sz="0" w:space="0" w:color="auto"/>
        <w:right w:val="none" w:sz="0" w:space="0" w:color="auto"/>
      </w:divBdr>
    </w:div>
    <w:div w:id="1209994820">
      <w:bodyDiv w:val="1"/>
      <w:marLeft w:val="0"/>
      <w:marRight w:val="0"/>
      <w:marTop w:val="0"/>
      <w:marBottom w:val="0"/>
      <w:divBdr>
        <w:top w:val="none" w:sz="0" w:space="0" w:color="auto"/>
        <w:left w:val="none" w:sz="0" w:space="0" w:color="auto"/>
        <w:bottom w:val="none" w:sz="0" w:space="0" w:color="auto"/>
        <w:right w:val="none" w:sz="0" w:space="0" w:color="auto"/>
      </w:divBdr>
      <w:divsChild>
        <w:div w:id="1569803576">
          <w:marLeft w:val="0"/>
          <w:marRight w:val="0"/>
          <w:marTop w:val="0"/>
          <w:marBottom w:val="0"/>
          <w:divBdr>
            <w:top w:val="none" w:sz="0" w:space="0" w:color="auto"/>
            <w:left w:val="none" w:sz="0" w:space="0" w:color="auto"/>
            <w:bottom w:val="none" w:sz="0" w:space="0" w:color="auto"/>
            <w:right w:val="none" w:sz="0" w:space="0" w:color="auto"/>
          </w:divBdr>
        </w:div>
        <w:div w:id="716701875">
          <w:marLeft w:val="0"/>
          <w:marRight w:val="0"/>
          <w:marTop w:val="0"/>
          <w:marBottom w:val="0"/>
          <w:divBdr>
            <w:top w:val="none" w:sz="0" w:space="0" w:color="auto"/>
            <w:left w:val="none" w:sz="0" w:space="0" w:color="auto"/>
            <w:bottom w:val="none" w:sz="0" w:space="0" w:color="auto"/>
            <w:right w:val="none" w:sz="0" w:space="0" w:color="auto"/>
          </w:divBdr>
        </w:div>
        <w:div w:id="1508978837">
          <w:marLeft w:val="0"/>
          <w:marRight w:val="0"/>
          <w:marTop w:val="0"/>
          <w:marBottom w:val="0"/>
          <w:divBdr>
            <w:top w:val="none" w:sz="0" w:space="0" w:color="auto"/>
            <w:left w:val="none" w:sz="0" w:space="0" w:color="auto"/>
            <w:bottom w:val="none" w:sz="0" w:space="0" w:color="auto"/>
            <w:right w:val="none" w:sz="0" w:space="0" w:color="auto"/>
          </w:divBdr>
        </w:div>
        <w:div w:id="1786578910">
          <w:marLeft w:val="0"/>
          <w:marRight w:val="0"/>
          <w:marTop w:val="0"/>
          <w:marBottom w:val="0"/>
          <w:divBdr>
            <w:top w:val="none" w:sz="0" w:space="0" w:color="auto"/>
            <w:left w:val="none" w:sz="0" w:space="0" w:color="auto"/>
            <w:bottom w:val="none" w:sz="0" w:space="0" w:color="auto"/>
            <w:right w:val="none" w:sz="0" w:space="0" w:color="auto"/>
          </w:divBdr>
        </w:div>
      </w:divsChild>
    </w:div>
    <w:div w:id="1276869799">
      <w:bodyDiv w:val="1"/>
      <w:marLeft w:val="0"/>
      <w:marRight w:val="0"/>
      <w:marTop w:val="0"/>
      <w:marBottom w:val="0"/>
      <w:divBdr>
        <w:top w:val="none" w:sz="0" w:space="0" w:color="auto"/>
        <w:left w:val="none" w:sz="0" w:space="0" w:color="auto"/>
        <w:bottom w:val="none" w:sz="0" w:space="0" w:color="auto"/>
        <w:right w:val="none" w:sz="0" w:space="0" w:color="auto"/>
      </w:divBdr>
    </w:div>
    <w:div w:id="1359701765">
      <w:bodyDiv w:val="1"/>
      <w:marLeft w:val="0"/>
      <w:marRight w:val="0"/>
      <w:marTop w:val="0"/>
      <w:marBottom w:val="0"/>
      <w:divBdr>
        <w:top w:val="none" w:sz="0" w:space="0" w:color="auto"/>
        <w:left w:val="none" w:sz="0" w:space="0" w:color="auto"/>
        <w:bottom w:val="none" w:sz="0" w:space="0" w:color="auto"/>
        <w:right w:val="none" w:sz="0" w:space="0" w:color="auto"/>
      </w:divBdr>
    </w:div>
    <w:div w:id="1765955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rivingchange.nz/" TargetMode="External"/><Relationship Id="rId1" Type="http://schemas.openxmlformats.org/officeDocument/2006/relationships/hyperlink" Target="http://www.drivingchange.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www.drivingchange.nz</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www.drivingchange.nz</dc:title>
  <dc:creator>Wendy Robertson</dc:creator>
  <cp:keywords>DAEyi_Xsl-o,BAB_ya0TGas</cp:keywords>
  <cp:lastModifiedBy>Wendy Robertson</cp:lastModifiedBy>
  <cp:revision>2</cp:revision>
  <dcterms:created xsi:type="dcterms:W3CDTF">2022-05-12T23:41:00Z</dcterms:created>
  <dcterms:modified xsi:type="dcterms:W3CDTF">2022-05-12T23:41:00Z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Canva</vt:lpwstr>
  </property>
  <property fmtid="{D5CDD505-2E9C-101B-9397-08002B2CF9AE}" pid="4" name="LastSaved">
    <vt:filetime>2021-12-14T00:00:00Z</vt:filetime>
  </property>
</Properties>
</file>